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№1036-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1260" w:leader="none"/>
        </w:tabs>
        <w:suppressAutoHyphens w:val="false"/>
        <w:bidi w:val="0"/>
        <w:spacing w:lineRule="atLeast" w:line="200"/>
        <w:ind w:left="0" w:right="3628" w:hanging="0"/>
        <w:jc w:val="both"/>
        <w:textAlignment w:val="baseline"/>
        <w:rPr>
          <w:rFonts w:eastAsia="Times New Roman" w:cs="Times New Roman"/>
          <w:b/>
          <w:b/>
          <w:bCs/>
          <w:iCs/>
          <w:color w:val="000000"/>
          <w:sz w:val="23"/>
          <w:szCs w:val="24"/>
          <w:lang w:val="uk-UA" w:eastAsia="ar-SA" w:bidi="ar-SA"/>
        </w:rPr>
      </w:pPr>
      <w:r>
        <w:rPr>
          <w:rFonts w:eastAsia="Times New Roman" w:cs="Times New Roman"/>
          <w:b/>
          <w:bCs/>
          <w:iCs/>
          <w:color w:val="000000"/>
          <w:sz w:val="23"/>
          <w:szCs w:val="24"/>
          <w:lang w:val="uk-UA" w:eastAsia="ar-SA" w:bidi="ar-SA"/>
        </w:rPr>
        <w:t>Про надання гр. Поповій В. М. та гр. Доброскок В. М. дозволу на розробку технічної документації щодо встановлення (відновлення) меж земельної ділянки для ведення товарного сільськогосподарського                           виробництва, що розташована за межами населеного     пункту с. Водяхівка по ½ часті кожній</w:t>
      </w:r>
    </w:p>
    <w:p>
      <w:pPr>
        <w:pStyle w:val="Normal"/>
        <w:shd w:val="clear" w:fill="FFFFFF"/>
        <w:ind w:left="0" w:right="5103" w:hanging="0"/>
        <w:jc w:val="both"/>
        <w:rPr>
          <w:rFonts w:cs="Times New Roman"/>
          <w:b/>
          <w:b/>
          <w:bCs/>
          <w:iCs/>
        </w:rPr>
      </w:pPr>
      <w:r>
        <w:rPr>
          <w:rFonts w:cs="Times New Roman"/>
          <w:b/>
          <w:bCs/>
          <w:iCs/>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lang w:val="uk-UA" w:eastAsia="ar-SA" w:bidi="ar-SA"/>
        </w:rPr>
        <w:t xml:space="preserve">Розглянувши заяву гр. Попової Вікторії Михайлівни, ідентифікаційний номер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яка зареєстрована за адресою: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та гр. Доброскок Валентини Михайлівни, ідентифікаційний номер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яка зареєстрована за адресою: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про надання дозволу на розробку технічної документації щодо встановлення (відновлення) меж земельної ділянки для ведення товарного                                                  сільськогосподарського виробництва з земель сільськогосподарського призначення комунальної власності Зміївської міської ради (угіддя- пасовища) площею 0,8278 га, що розташована на                    території Зміївської міської ради Чугуївського району Харківської області (земельна ділянка (пай) діл. № 16/13 реформованого КСП «Зміївський» за межами населеного пункту с. Водяхівка,</w:t>
      </w:r>
      <w:r>
        <w:rPr>
          <w:rFonts w:eastAsia="Times New Roman" w:cs="Times New Roman"/>
          <w:iCs/>
          <w:color w:val="000000"/>
          <w:sz w:val="23"/>
          <w:lang w:val="uk-UA" w:eastAsia="ar-SA" w:bidi="ar-SA"/>
        </w:rPr>
        <w:t xml:space="preserve"> </w:t>
      </w:r>
      <w:r>
        <w:rPr>
          <w:rFonts w:eastAsia="Times New Roman" w:cs="Times New Roman"/>
          <w:color w:val="000000"/>
          <w:sz w:val="23"/>
          <w:lang w:val="uk-UA" w:bidi="ar-SA"/>
        </w:rPr>
        <w:t>враховуючи графічний матеріал, виконаний</w:t>
      </w:r>
      <w:r>
        <w:rPr>
          <w:rFonts w:eastAsia="Times New Roman" w:cs="Times New Roman"/>
          <w:iCs/>
          <w:color w:val="000000"/>
          <w:sz w:val="23"/>
          <w:lang w:val="uk-UA" w:bidi="ar-SA"/>
        </w:rPr>
        <w:t xml:space="preserve"> ФОП Солдатенко В. В. </w:t>
      </w:r>
      <w:r>
        <w:rPr>
          <w:rFonts w:eastAsia="Times New Roman" w:cs="Times New Roman"/>
          <w:color w:val="000000"/>
          <w:sz w:val="23"/>
          <w:lang w:val="uk-UA" w:bidi="ar-SA"/>
        </w:rPr>
        <w:t xml:space="preserve">та </w:t>
      </w:r>
      <w:r>
        <w:rPr>
          <w:rFonts w:eastAsia="Times New Roman" w:cs="Times New Roman"/>
          <w:iCs/>
          <w:color w:val="000000"/>
          <w:sz w:val="23"/>
          <w:lang w:val="uk-UA" w:eastAsia="ar-SA" w:bidi="ar-SA"/>
        </w:rPr>
        <w:t>викопіювання з кадастрової карти та іншої картографічної документації Державного земельного кадастру за номером 408/171-21 від 29.06.2021 р.,</w:t>
      </w:r>
      <w:r>
        <w:rPr>
          <w:rFonts w:eastAsia="Times New Roman" w:cs="Times New Roman"/>
          <w:color w:val="000000"/>
          <w:sz w:val="23"/>
          <w:lang w:val="uk-UA" w:eastAsia="ar-SA" w:bidi="ar-SA"/>
        </w:rPr>
        <w:t xml:space="preserve"> керуючись ст. 12, 34, 81, 118, 121,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color="auto" w:fill="FFFFFF"/>
        <w:suppressAutoHyphens w:val="false"/>
        <w:bidi w:val="0"/>
        <w:ind w:left="0" w:right="0" w:firstLine="567"/>
        <w:jc w:val="both"/>
        <w:textAlignment w:val="baseline"/>
        <w:rPr>
          <w:rFonts w:eastAsia="Times New Roman" w:cs="Times New Roman"/>
          <w:color w:val="000000"/>
          <w:lang w:val="uk-UA" w:eastAsia="ar-SA" w:bidi="ar-SA"/>
        </w:rPr>
      </w:pPr>
      <w:r>
        <w:rPr>
          <w:rFonts w:eastAsia="Times New Roman" w:cs="Times New Roman"/>
          <w:color w:val="000000"/>
          <w:lang w:val="uk-UA" w:eastAsia="ar-SA" w:bidi="ar-SA"/>
        </w:rPr>
      </w:r>
    </w:p>
    <w:p>
      <w:pPr>
        <w:pStyle w:val="Standard"/>
        <w:widowControl/>
        <w:suppressAutoHyphens w:val="false"/>
        <w:jc w:val="both"/>
        <w:rPr/>
      </w:pPr>
      <w:r>
        <w:rPr>
          <w:rFonts w:eastAsia="Times New Roman" w:cs="Times New Roman"/>
          <w:b/>
          <w:bCs/>
          <w:color w:val="000000"/>
          <w:sz w:val="23"/>
          <w:lang w:val="uk-UA" w:eastAsia="ar-SA" w:bidi="ar-SA"/>
        </w:rPr>
        <w:t>ВИРІШИЛА:</w:t>
      </w:r>
      <w:r>
        <w:rPr>
          <w:rFonts w:eastAsia="Times New Roman" w:cs="Times New Roman"/>
          <w:color w:val="000000"/>
          <w:sz w:val="23"/>
          <w:lang w:val="uk-UA" w:eastAsia="ar-SA" w:bidi="ar-SA"/>
        </w:rPr>
        <w:t xml:space="preserve"> </w:t>
      </w:r>
    </w:p>
    <w:p>
      <w:pPr>
        <w:pStyle w:val="Standard"/>
        <w:widowControl/>
        <w:suppressAutoHyphens w:val="false"/>
        <w:bidi w:val="0"/>
        <w:ind w:left="0" w:right="0" w:firstLine="567"/>
        <w:jc w:val="both"/>
        <w:rPr/>
      </w:pPr>
      <w:r>
        <w:rPr>
          <w:rFonts w:eastAsia="Times New Roman" w:cs="Times New Roman"/>
          <w:color w:val="000000"/>
          <w:sz w:val="23"/>
          <w:lang w:val="uk-UA" w:eastAsia="ar-SA" w:bidi="ar-SA"/>
        </w:rPr>
        <w:t xml:space="preserve">1. Надати дозвіл гр. Поповій Вікторії Михайлівні, ідентифікаційний номер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яка зареєстрована за адресою: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та гр. Доброскок Валентині Михайлівні, ідентифікаційний номер 3178706961, яка зареєстрована за адресою: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на розробку технічної документації щодо встановлення (відновлення) меж земельної ділянки для ведення товарного сільськогосподарського виробництва з земель сільськогосподарського призначення комунальної власності Зміївської міської ради (угіддя- пасовища) площею 0,8278 га, яка згідно Додатку до сертифікату на право на земельну частку (пай) серії ХР №0280510 року№287 від 18.04.2000 року та внесеними змінами згідно свідоцтва про право на спадщину за законом ПН ЧРНО Лещенко В. М. від 23.06.2021 року №1143 та №1142 належить в ½ частині Поповій В. М. та ½ частині Доброскок В. М., що                    розташована на території Зміївської міської ради Чугуївського району Харківської області (земельна ділянка (пай) діл. № 16/13 реформованого КСП « Зміївський» за межами населеного пункту с. Водяхівка.</w:t>
      </w:r>
    </w:p>
    <w:p>
      <w:pPr>
        <w:pStyle w:val="Standard"/>
        <w:widowControl/>
        <w:suppressAutoHyphens w:val="false"/>
        <w:bidi w:val="0"/>
        <w:ind w:left="0" w:right="0" w:firstLine="567"/>
        <w:jc w:val="both"/>
        <w:rPr>
          <w:sz w:val="23"/>
        </w:rPr>
      </w:pPr>
      <w:r>
        <w:rPr>
          <w:rFonts w:eastAsia="Times New Roman" w:cs="Times New Roman"/>
          <w:color w:val="000000"/>
          <w:sz w:val="23"/>
          <w:lang w:val="uk-UA" w:eastAsia="ar-SA" w:bidi="ar-SA"/>
        </w:rPr>
        <w:t>2. Рекомендувати гр. Поповій В. М., Доброскок В. М. замовити технічну документацію із землеустрою, зазначену в п. 1 даного рішення. Розроблену технічну документацію подати на          розгляд до міської ради.</w:t>
      </w:r>
    </w:p>
    <w:p>
      <w:pPr>
        <w:pStyle w:val="Standard"/>
        <w:widowControl/>
        <w:suppressAutoHyphens w:val="false"/>
        <w:bidi w:val="0"/>
        <w:ind w:left="0" w:right="0" w:firstLine="567"/>
        <w:jc w:val="both"/>
        <w:rPr/>
      </w:pPr>
      <w:r>
        <w:rPr>
          <w:rFonts w:eastAsia="Times New Roman" w:cs="Times New Roman"/>
          <w:color w:val="000000"/>
          <w:sz w:val="23"/>
          <w:lang w:val="uk-UA" w:eastAsia="ar-SA" w:bidi="ar-SA"/>
        </w:rPr>
        <w:t xml:space="preserve">3. </w:t>
      </w:r>
      <w:r>
        <w:rPr>
          <w:rStyle w:val="11"/>
          <w:rFonts w:eastAsia="Times New Roman" w:cs="Times New Roman CYR"/>
          <w:iCs/>
          <w:color w:val="000000"/>
          <w:sz w:val="23"/>
          <w:lang w:val="uk-UA"/>
        </w:rPr>
        <w:t xml:space="preserve">Контроль за виконанням рішення покласти на постійну комісію </w:t>
      </w:r>
      <w:r>
        <w:rPr>
          <w:rStyle w:val="11"/>
          <w:rFonts w:eastAsia="Times New Roman" w:cs="Times New Roman CYR"/>
          <w:iCs/>
          <w:color w:val="000000"/>
          <w:sz w:val="23"/>
        </w:rPr>
        <w:t>з питань містобудування, будівництва, розвитку інфраструктури, земельних відносин, природокористування та аграрної політики</w:t>
      </w:r>
      <w:r>
        <w:rPr>
          <w:rStyle w:val="11"/>
          <w:rFonts w:eastAsia="Times New Roman" w:cs="Times New Roman CYR"/>
          <w:iCs/>
          <w:color w:val="000000"/>
          <w:sz w:val="23"/>
          <w:lang w:val="uk-UA"/>
        </w:rPr>
        <w:t xml:space="preserve"> Зміївської міської ради (Андрій РЕВЕНКО).</w:t>
      </w:r>
    </w:p>
    <w:p>
      <w:pPr>
        <w:pStyle w:val="Standard"/>
        <w:keepNext/>
        <w:widowControl/>
        <w:shd w:val="clear" w:color="auto" w:fill="FFFFFF"/>
        <w:suppressAutoHyphens w:val="false"/>
        <w:bidi w:val="0"/>
        <w:ind w:left="0" w:right="0" w:firstLine="567"/>
        <w:jc w:val="both"/>
        <w:textAlignment w:val="baseline"/>
        <w:rPr>
          <w:rFonts w:eastAsia="Times New Roman" w:cs="Times New Roman"/>
          <w:lang w:val="uk-UA" w:bidi="ar-SA"/>
        </w:rPr>
      </w:pPr>
      <w:r>
        <w:rPr>
          <w:rFonts w:eastAsia="Times New Roman" w:cs="Times New Roman"/>
          <w:lang w:val="uk-UA" w:bidi="ar-SA"/>
        </w:rPr>
      </w:r>
    </w:p>
    <w:p>
      <w:pPr>
        <w:pStyle w:val="Standard"/>
        <w:widowControl/>
        <w:shd w:val="clear" w:color="auto" w:fill="FFFFFF"/>
        <w:suppressAutoHyphens w:val="false"/>
        <w:bidi w:val="0"/>
        <w:ind w:left="0" w:right="0" w:firstLine="567"/>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TotalTime>
  <Application>LibreOffice/5.1.6.2$Linux_X86_64 LibreOffice_project/10m0$Build-2</Application>
  <Pages>1</Pages>
  <Words>402</Words>
  <Characters>2599</Characters>
  <CharactersWithSpaces>3283</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2021-08-16T11:20:57Z</cp:lastPrinted>
  <dcterms:modified xsi:type="dcterms:W3CDTF">2021-08-17T08:57:59Z</dcterms:modified>
  <cp:revision>93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